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6204" w:type="dxa"/>
        <w:tblLook w:val="04A0" w:firstRow="1" w:lastRow="0" w:firstColumn="1" w:lastColumn="0" w:noHBand="0" w:noVBand="1"/>
      </w:tblPr>
      <w:tblGrid>
        <w:gridCol w:w="3367"/>
      </w:tblGrid>
      <w:tr w:rsidR="00616425" w14:paraId="7DF4866E" w14:textId="77777777" w:rsidTr="0061642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6284B" w14:textId="79038EDB" w:rsidR="00616425" w:rsidRDefault="00616425" w:rsidP="0061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D62B37" w14:textId="543927D3" w:rsidR="00D15948" w:rsidRPr="00060E70" w:rsidRDefault="00D15948" w:rsidP="00D15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 проведения вступительных испытаний</w:t>
      </w:r>
      <w:r w:rsidR="005F3010" w:rsidRPr="0006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традиционной форме</w:t>
      </w:r>
      <w:r w:rsidR="001B7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(дополнительный прием)</w:t>
      </w:r>
    </w:p>
    <w:p w14:paraId="3B449D32" w14:textId="1A2DD11D" w:rsidR="005F3010" w:rsidRDefault="005F3010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Вступительные испытания в традиционной форме проводятся письменно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использованием </w:t>
      </w:r>
      <w:r w:rsidRPr="005F30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тестирующей программ</w:t>
      </w:r>
      <w:r w:rsidR="00601B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5F30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Indigo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платформы дистанционной связи </w:t>
      </w:r>
      <w:proofErr w:type="spellStart"/>
      <w:r w:rsidRPr="00724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Zoom</w:t>
      </w:r>
      <w:proofErr w:type="spellEnd"/>
      <w:r w:rsidR="00AB3CD5" w:rsidRPr="00724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24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AB3CD5" w:rsidRPr="00724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утвержденным расписанием</w:t>
      </w:r>
      <w:r w:rsidR="00AB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4F5431" w14:textId="3A7E7343" w:rsidR="00E305D1" w:rsidRPr="0090681B" w:rsidRDefault="00E305D1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проведением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экзаменов 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членами предметных комиссий 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расписанием провод</w:t>
      </w:r>
      <w:r w:rsidR="00DF3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онлайн-консультации по вопросам, включенным в программу экзамена. Также в ходе консультации проверяется техническая возможность проведения экзамена в </w:t>
      </w:r>
      <w:r w:rsidRPr="005F30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Indigo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Абитуриентам 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ознакомить</w:t>
      </w:r>
      <w:r w:rsidR="007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основными требованиями проведения экзамена: наличие веб-камеры, наушников, микрофона и компьютера с подходящими характеристиками</w:t>
      </w:r>
      <w:r w:rsidR="00306E07" w:rsidRPr="0030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Приложение</w:t>
      </w:r>
      <w:r w:rsidR="00306E07" w:rsidRPr="0052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C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передачи изображения и звука в высоком качестве </w:t>
      </w:r>
      <w:r w:rsidR="0090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абитуриент 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наладить работу веб-камеры и микрофона.</w:t>
      </w:r>
    </w:p>
    <w:p w14:paraId="485DAB26" w14:textId="77777777" w:rsidR="0090681B" w:rsidRPr="0090681B" w:rsidRDefault="0090681B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позднее, чем за день до начала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вступительных испытаний 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каждому предмету 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создается отдельная конференция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платформе дистанционной связи </w:t>
      </w:r>
      <w:r w:rsidRPr="00D159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Zoom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рассылается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предметным комиссиям 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абитуриентам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7BB85B" w14:textId="14652CA7" w:rsidR="0090681B" w:rsidRPr="0090681B" w:rsidRDefault="0090681B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вступительных испытаний </w:t>
      </w:r>
      <w:r w:rsidR="00843065" w:rsidRPr="00843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 20минут до начала экзамена по расписанию)</w:t>
      </w:r>
      <w:r w:rsidRPr="0090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предметной комиссии проводят идентификацию личности </w:t>
      </w:r>
      <w:r w:rsidR="0052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абитуриентов</w:t>
      </w:r>
      <w:r w:rsidRPr="0090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предъявлением перед веб-камерой документа, удостоверяющего личность (паспорта).</w:t>
      </w:r>
    </w:p>
    <w:p w14:paraId="415C55F2" w14:textId="77777777" w:rsidR="005F3010" w:rsidRDefault="005F3010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Абитуриенты  выполняют письменное задание </w:t>
      </w:r>
      <w:r w:rsidR="0090681B" w:rsidRPr="0090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0681B" w:rsidRPr="009068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тестирующей программе  </w:t>
      </w:r>
      <w:r w:rsidR="0090681B" w:rsidRPr="009068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Indigo</w:t>
      </w:r>
      <w:r w:rsidR="0090681B" w:rsidRPr="0090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ходе непрерывной </w:t>
      </w:r>
      <w:proofErr w:type="spellStart"/>
      <w:r w:rsidR="0090681B" w:rsidRPr="00906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видеосессии</w:t>
      </w:r>
      <w:proofErr w:type="spellEnd"/>
      <w:r w:rsidRPr="0090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платформе дистанционной связи </w:t>
      </w:r>
      <w:r w:rsidRPr="0090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Zoom</w:t>
      </w:r>
      <w:r w:rsidR="00E305D1" w:rsidRPr="0090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постоянным визуальным контролем членами предметных комиссий</w:t>
      </w:r>
      <w:r w:rsidRPr="00906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5A0B6B" w14:textId="7E95533A" w:rsidR="0090681B" w:rsidRPr="00D15948" w:rsidRDefault="0090681B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 проведению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вступительных испытаний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рекомендации по подготовке к нему </w:t>
      </w:r>
      <w:r w:rsidR="007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указаны в </w:t>
      </w:r>
      <w:r w:rsidR="001128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7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</w:t>
      </w:r>
      <w:r w:rsidR="000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C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0CF6EF" w14:textId="77777777" w:rsidR="00F133B3" w:rsidRDefault="00F133B3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у абитуриента технических проблем с подключением или участием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видеоконференции, </w:t>
      </w:r>
      <w:r w:rsidR="00C63F4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мобильной связи или иным способом сообщается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председателя Приемной комиссии о переносе экзамена на резервный день.</w:t>
      </w:r>
    </w:p>
    <w:p w14:paraId="1F69EFA4" w14:textId="292C44EB" w:rsidR="00F133B3" w:rsidRDefault="00F133B3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Экзаменационная</w:t>
      </w:r>
      <w:proofErr w:type="gramEnd"/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видеосессия</w:t>
      </w:r>
      <w:proofErr w:type="spellEnd"/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завершается непосредственно после истечения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отведенного  под каждый предмет (иностранные языки – 2 часа;</w:t>
      </w:r>
      <w:r w:rsidR="00AB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– 3 часа;)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</w:t>
      </w:r>
      <w:proofErr w:type="spellStart"/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видеосессии</w:t>
      </w:r>
      <w:proofErr w:type="spellEnd"/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</w:t>
      </w:r>
      <w:r w:rsidR="00C63F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абитуриентов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экзаменационные вопросы не принимаются.</w:t>
      </w:r>
    </w:p>
    <w:p w14:paraId="3E1B1EA0" w14:textId="77777777" w:rsidR="00F133B3" w:rsidRDefault="00F133B3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Проверку работ  осуществляют члены </w:t>
      </w:r>
      <w:r w:rsidR="00601B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редметных комиссий под руководством председателя </w:t>
      </w:r>
      <w:r w:rsidR="00601B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редметной комиссии.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за экзаменационные работы </w:t>
      </w:r>
      <w:r w:rsidR="0060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публикуются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позднее, чем 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 следующего  дня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экзамен</w:t>
      </w:r>
      <w:r w:rsidR="00AA28F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3172B4DF" w14:textId="279140B7" w:rsidR="00AA28F5" w:rsidRDefault="00AA28F5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Абитуриент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результатами своей работы, для чего </w:t>
      </w:r>
      <w:r w:rsidR="0060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3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несогласия с полученной за экзамен оценкой или</w:t>
      </w:r>
      <w:r w:rsidR="0060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 о нарушении, по  мнению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абитуриента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установленной процедуры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вступительного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абитуриент в это</w:t>
      </w:r>
      <w:r w:rsidR="00601B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день</w:t>
      </w:r>
      <w:r w:rsidR="00AF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расписанием вступительных испытаний)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 апелляционную 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МГИМО.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апелляционной комиссией производится с использованием дистанционных технологий в соответствии с Положением МГИМО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апелляционной комиссии. </w:t>
      </w:r>
    </w:p>
    <w:p w14:paraId="4D3F2305" w14:textId="77777777" w:rsidR="005E65BC" w:rsidRDefault="005E65BC" w:rsidP="00586A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5710C6" w14:textId="77777777" w:rsidR="00AB3CD5" w:rsidRDefault="00AB3CD5" w:rsidP="00586A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8C6A50" w14:textId="77777777" w:rsidR="00903B35" w:rsidRDefault="00903B35" w:rsidP="00586A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D73130" w14:textId="77777777" w:rsidR="00903B35" w:rsidRDefault="00903B35" w:rsidP="00586A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B7DB25" w14:textId="77777777" w:rsidR="00060E70" w:rsidRDefault="000C6398" w:rsidP="00586A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14:paraId="1EDD6F01" w14:textId="77777777" w:rsidR="00AB3CD5" w:rsidRDefault="00AB3CD5" w:rsidP="00AB3C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вступительных испытаний</w:t>
      </w:r>
    </w:p>
    <w:p w14:paraId="466EA47E" w14:textId="77777777" w:rsidR="00AB3CD5" w:rsidRDefault="00AB3CD5" w:rsidP="00AB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85" w:type="dxa"/>
        <w:jc w:val="center"/>
        <w:tblInd w:w="-785" w:type="dxa"/>
        <w:shd w:val="clear" w:color="auto" w:fill="E4EF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1843"/>
        <w:gridCol w:w="1165"/>
      </w:tblGrid>
      <w:tr w:rsidR="007A3BB7" w:rsidRPr="002668F5" w14:paraId="7183D673" w14:textId="77777777" w:rsidTr="00B97F18">
        <w:trPr>
          <w:jc w:val="center"/>
        </w:trPr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CA7DCE9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bookmarkStart w:id="0" w:name="_GoBack" w:colFirst="0" w:colLast="2"/>
            <w:r w:rsidRPr="002668F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  <w:t>Консультация по иностранному языку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ED2B056" w14:textId="2EEA104F" w:rsidR="007A3BB7" w:rsidRPr="002668F5" w:rsidRDefault="00F42969" w:rsidP="00F42969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27 </w:t>
            </w:r>
            <w:r w:rsidR="007A3BB7"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августа</w:t>
            </w:r>
            <w:r w:rsidR="007A3BB7"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20</w:t>
            </w:r>
            <w:r w:rsidR="007A3B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</w:t>
            </w:r>
            <w:r w:rsidR="007A3BB7"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3C396FA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:00</w:t>
            </w:r>
          </w:p>
        </w:tc>
      </w:tr>
      <w:tr w:rsidR="00F42969" w:rsidRPr="002668F5" w14:paraId="649A57D3" w14:textId="77777777" w:rsidTr="00B97F18">
        <w:trPr>
          <w:jc w:val="center"/>
        </w:trPr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9C6ED9D" w14:textId="77777777" w:rsidR="00F42969" w:rsidRPr="002668F5" w:rsidRDefault="00F42969" w:rsidP="00B97F18">
            <w:pPr>
              <w:spacing w:after="0" w:line="360" w:lineRule="atLeast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  <w:t>Консультация по </w:t>
            </w:r>
            <w:r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  <w:t>математике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F969959" w14:textId="7AF7DBD5" w:rsidR="00F42969" w:rsidRPr="002668F5" w:rsidRDefault="00F42969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27 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августа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20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F85A1BB" w14:textId="77777777" w:rsidR="00F42969" w:rsidRPr="002668F5" w:rsidRDefault="00F42969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:00</w:t>
            </w:r>
          </w:p>
        </w:tc>
      </w:tr>
      <w:tr w:rsidR="00F42969" w:rsidRPr="002668F5" w14:paraId="33F63025" w14:textId="77777777" w:rsidTr="00B97F18">
        <w:trPr>
          <w:jc w:val="center"/>
        </w:trPr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0283224" w14:textId="77777777" w:rsidR="00F42969" w:rsidRPr="002668F5" w:rsidRDefault="00F42969" w:rsidP="00B97F18">
            <w:pPr>
              <w:spacing w:after="0" w:line="360" w:lineRule="atLeast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  <w:t>Вступительное испытание по иностранному языку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118458C" w14:textId="27321BB6" w:rsidR="00F42969" w:rsidRPr="002668F5" w:rsidRDefault="00F42969" w:rsidP="00F42969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28 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августа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20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B310E16" w14:textId="77777777" w:rsidR="00F42969" w:rsidRPr="002668F5" w:rsidRDefault="00F42969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42969" w:rsidRPr="002668F5" w14:paraId="718A9D07" w14:textId="77777777" w:rsidTr="00B97F18">
        <w:trPr>
          <w:jc w:val="center"/>
        </w:trPr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6A1C03B" w14:textId="77777777" w:rsidR="00F42969" w:rsidRPr="002668F5" w:rsidRDefault="00F42969" w:rsidP="00B97F18">
            <w:pPr>
              <w:spacing w:after="0" w:line="360" w:lineRule="atLeast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  <w:t>Вступительное испытание по </w:t>
            </w:r>
            <w:r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  <w:t>математике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658412C" w14:textId="5C26DC14" w:rsidR="00F42969" w:rsidRPr="002668F5" w:rsidRDefault="00F42969" w:rsidP="00F42969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28 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августа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20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2C8EF22" w14:textId="77777777" w:rsidR="00F42969" w:rsidRPr="002668F5" w:rsidRDefault="00F42969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:00</w:t>
            </w:r>
          </w:p>
        </w:tc>
      </w:tr>
      <w:tr w:rsidR="00F42969" w:rsidRPr="002668F5" w14:paraId="4A8D5B1D" w14:textId="77777777" w:rsidTr="00B97F18">
        <w:trPr>
          <w:jc w:val="center"/>
        </w:trPr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DB6FFCB" w14:textId="77777777" w:rsidR="00F42969" w:rsidRPr="002668F5" w:rsidRDefault="00F42969" w:rsidP="00B97F18">
            <w:pPr>
              <w:spacing w:after="0" w:line="360" w:lineRule="atLeast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  <w:t>Консультация по русскому языку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07FEF08" w14:textId="1CDC80CD" w:rsidR="00F42969" w:rsidRPr="002668F5" w:rsidRDefault="00F42969" w:rsidP="00F42969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августа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20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701C91D" w14:textId="77777777" w:rsidR="00F42969" w:rsidRPr="002668F5" w:rsidRDefault="00F42969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:00</w:t>
            </w:r>
          </w:p>
        </w:tc>
      </w:tr>
      <w:tr w:rsidR="00F42969" w:rsidRPr="002668F5" w14:paraId="44976F15" w14:textId="77777777" w:rsidTr="00B97F18">
        <w:trPr>
          <w:jc w:val="center"/>
        </w:trPr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BED51DC" w14:textId="77777777" w:rsidR="00F42969" w:rsidRPr="002668F5" w:rsidRDefault="00F42969" w:rsidP="00B97F18">
            <w:pPr>
              <w:spacing w:after="0" w:line="360" w:lineRule="atLeast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  <w:t>Вступительное испытание по русскому языку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A6A3518" w14:textId="41724BC1" w:rsidR="00F42969" w:rsidRPr="002668F5" w:rsidRDefault="00F42969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30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августа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20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783C131" w14:textId="77777777" w:rsidR="00F42969" w:rsidRPr="002668F5" w:rsidRDefault="00F42969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:00</w:t>
            </w:r>
          </w:p>
        </w:tc>
      </w:tr>
      <w:bookmarkEnd w:id="0"/>
    </w:tbl>
    <w:p w14:paraId="2F2B516D" w14:textId="77777777" w:rsidR="00AB3CD5" w:rsidRDefault="00AB3CD5" w:rsidP="00586A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5CE8E1" w14:textId="1C1CA185" w:rsidR="00724C60" w:rsidRDefault="00724C60" w:rsidP="00724C6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2 </w:t>
      </w:r>
    </w:p>
    <w:p w14:paraId="4F5EEB70" w14:textId="77777777" w:rsidR="00D15948" w:rsidRDefault="00D15948" w:rsidP="00586A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по проведению </w:t>
      </w:r>
      <w:r w:rsidR="0090681B" w:rsidRPr="0006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вступительных испытаний в традиционной форме </w:t>
      </w:r>
      <w:r w:rsidR="007B7053" w:rsidRPr="0006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B7053" w:rsidRPr="00060E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тестирующей программой </w:t>
      </w:r>
      <w:r w:rsidR="007B7053" w:rsidRPr="00060E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Indigo</w:t>
      </w:r>
      <w:r w:rsidR="007B7053" w:rsidRPr="0006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14:paraId="077B0F18" w14:textId="77777777" w:rsidR="00060E70" w:rsidRPr="00060E70" w:rsidRDefault="00060E70" w:rsidP="00586A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EB24F" w14:textId="7E90D982" w:rsidR="00D15948" w:rsidRPr="00D15948" w:rsidRDefault="00D15948" w:rsidP="00586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Вступительные испытания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7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</w:t>
      </w:r>
      <w:r w:rsidR="007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информационной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среде </w:t>
      </w:r>
      <w:r w:rsidR="007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МГИМО, расположенной на сайте Одинцовского филиала МГИМО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7D25BC" w:rsidRPr="0095605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http://ed.odin.mgimo.ru</w:t>
        </w:r>
      </w:hyperlink>
      <w:r w:rsidR="007D25B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разделе «Образовательные ресурсы»</w:t>
      </w:r>
      <w:r w:rsidR="0006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Приложение</w:t>
      </w:r>
      <w:r w:rsidR="00306E07" w:rsidRPr="00DF3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60E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2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0B4914" w14:textId="77777777" w:rsidR="007D25BC" w:rsidRDefault="007D25BC" w:rsidP="00586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</w:t>
      </w:r>
      <w:r w:rsidR="001128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 войти в личный кабинет в разделе «Тестирующая система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Indigo</w:t>
      </w:r>
      <w:r w:rsidRPr="007D25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01B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регистрации требуется вписать полностью свое ФИО</w:t>
      </w:r>
      <w:r w:rsidR="0093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завести </w:t>
      </w:r>
      <w:r w:rsidR="007B705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="009344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 w:rsidR="007B705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представлять номер телефона и пароль (не менее четырех знаков)</w:t>
      </w:r>
      <w:r w:rsidR="00060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FF6FEF" w14:textId="77777777" w:rsidR="00934431" w:rsidRDefault="00934431" w:rsidP="00586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проводится в день экзамена в соответствии с утвержденным расписанием и состоит из тестовых 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вариантами ответа, на выполнение которых </w:t>
      </w:r>
      <w:r w:rsidR="00C6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абитуриенту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 w:rsidR="007B705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 соответствии с программой вступительных испытаний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57624B4" w14:textId="77777777" w:rsidR="007B7053" w:rsidRDefault="007B7053" w:rsidP="00586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Абитуриент</w:t>
      </w:r>
      <w:r w:rsidR="00D15948"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</w:t>
      </w:r>
      <w:r w:rsid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948"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на каждый тестовый вопрос и не может пропустить вопрос или вернуться к нему позже.</w:t>
      </w:r>
    </w:p>
    <w:p w14:paraId="206AD10E" w14:textId="77777777" w:rsidR="00D15948" w:rsidRPr="00D15948" w:rsidRDefault="007B7053" w:rsidP="00586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5948"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Тестирование включает в себя вопросы с одним вариантом ответа, вопросы с несколькими вариантами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ответа, вопросы на соотнесение, вопрос с развернутым ответом и т.д.</w:t>
      </w:r>
      <w:r w:rsidR="00D15948"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E2BA63" w14:textId="554D8923" w:rsidR="00D15948" w:rsidRDefault="001128C0" w:rsidP="00586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15948"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</w:t>
      </w:r>
      <w:r w:rsidR="007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абитуриентов </w:t>
      </w:r>
      <w:r w:rsidR="00D15948"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тестирование осуществляется</w:t>
      </w:r>
      <w:r w:rsidR="007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66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7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948"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экзамена под руководством членов предметной комиссии</w:t>
      </w:r>
      <w:r w:rsidR="0006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15398F" w14:textId="77777777" w:rsidR="00D15948" w:rsidRDefault="00060E70" w:rsidP="00586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Перед проведением каждого экзамена необходимо </w:t>
      </w:r>
      <w:r w:rsidRPr="00112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авторизоваться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(запомнить пароль и логин при регистрации).</w:t>
      </w:r>
    </w:p>
    <w:p w14:paraId="064E1BBD" w14:textId="77777777" w:rsidR="00586A16" w:rsidRDefault="00586A16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ACDA4" w14:textId="77777777" w:rsidR="00586A16" w:rsidRDefault="00586A16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FFE52" w14:textId="77777777" w:rsidR="00586A16" w:rsidRDefault="00586A16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61827" w14:textId="77777777" w:rsidR="00586A16" w:rsidRDefault="00586A16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9782C" w14:textId="77777777" w:rsidR="00586A16" w:rsidRDefault="00586A16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3E7F4" w14:textId="77777777" w:rsidR="00586A16" w:rsidRDefault="00586A16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888BF" w14:textId="77777777" w:rsidR="00586A16" w:rsidRDefault="00586A16" w:rsidP="00586A16">
      <w:pPr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C4EB0">
        <w:rPr>
          <w:rFonts w:ascii="Times New Roman" w:hAnsi="Times New Roman" w:cs="Times New Roman"/>
          <w:b/>
          <w:color w:val="FF0000"/>
          <w:sz w:val="40"/>
          <w:szCs w:val="40"/>
        </w:rPr>
        <w:t>Регистрация в тестирующей системе (INDIGO)</w:t>
      </w:r>
    </w:p>
    <w:p w14:paraId="1A22D52A" w14:textId="77777777" w:rsidR="00586A16" w:rsidRPr="001F1E67" w:rsidRDefault="00586A16" w:rsidP="00586A16">
      <w:pPr>
        <w:pStyle w:val="a7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57E2">
        <w:rPr>
          <w:rFonts w:ascii="Times New Roman" w:hAnsi="Times New Roman" w:cs="Times New Roman"/>
          <w:sz w:val="32"/>
          <w:szCs w:val="32"/>
        </w:rPr>
        <w:t xml:space="preserve">Перейдите на официальный сайт Одинцовского филиала МГИМО - </w:t>
      </w:r>
      <w:hyperlink r:id="rId8" w:history="1">
        <w:r w:rsidRPr="001F1E67">
          <w:rPr>
            <w:rStyle w:val="a5"/>
            <w:rFonts w:ascii="Times New Roman" w:hAnsi="Times New Roman" w:cs="Times New Roman"/>
            <w:sz w:val="32"/>
            <w:szCs w:val="32"/>
          </w:rPr>
          <w:t>https://odin.mgimo.ru/</w:t>
        </w:r>
      </w:hyperlink>
    </w:p>
    <w:p w14:paraId="45587490" w14:textId="5CB1AD95" w:rsidR="00586A16" w:rsidRPr="007D57E2" w:rsidRDefault="00586A16" w:rsidP="00586A16">
      <w:pPr>
        <w:pStyle w:val="a7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57E2">
        <w:rPr>
          <w:rFonts w:ascii="Times New Roman" w:hAnsi="Times New Roman" w:cs="Times New Roman"/>
          <w:sz w:val="32"/>
          <w:szCs w:val="32"/>
        </w:rPr>
        <w:t xml:space="preserve">На главной странице сайта </w:t>
      </w:r>
      <w:r w:rsidR="00AC5C75">
        <w:rPr>
          <w:rFonts w:ascii="Times New Roman" w:hAnsi="Times New Roman" w:cs="Times New Roman"/>
          <w:sz w:val="32"/>
          <w:szCs w:val="32"/>
        </w:rPr>
        <w:t xml:space="preserve">перейдите на вкладку «Студентам» </w:t>
      </w:r>
      <w:r w:rsidRPr="007D57E2">
        <w:rPr>
          <w:rFonts w:ascii="Times New Roman" w:hAnsi="Times New Roman" w:cs="Times New Roman"/>
          <w:sz w:val="32"/>
          <w:szCs w:val="32"/>
        </w:rPr>
        <w:t xml:space="preserve">найдите </w:t>
      </w:r>
      <w:r w:rsidR="00AC5C75">
        <w:rPr>
          <w:rFonts w:ascii="Times New Roman" w:hAnsi="Times New Roman" w:cs="Times New Roman"/>
          <w:sz w:val="32"/>
          <w:szCs w:val="32"/>
        </w:rPr>
        <w:t xml:space="preserve">пункт </w:t>
      </w:r>
      <w:r w:rsidRPr="007D57E2">
        <w:rPr>
          <w:rFonts w:ascii="Times New Roman" w:hAnsi="Times New Roman" w:cs="Times New Roman"/>
          <w:b/>
          <w:sz w:val="32"/>
          <w:szCs w:val="32"/>
        </w:rPr>
        <w:t>«</w:t>
      </w:r>
      <w:r w:rsidR="00AC5C75" w:rsidRPr="00AC5C75">
        <w:rPr>
          <w:rFonts w:ascii="Times New Roman" w:hAnsi="Times New Roman" w:cs="Times New Roman"/>
          <w:b/>
          <w:sz w:val="32"/>
          <w:szCs w:val="32"/>
        </w:rPr>
        <w:t>Тестирующая система (</w:t>
      </w:r>
      <w:proofErr w:type="spellStart"/>
      <w:r w:rsidR="00AC5C75" w:rsidRPr="00AC5C75">
        <w:rPr>
          <w:rFonts w:ascii="Times New Roman" w:hAnsi="Times New Roman" w:cs="Times New Roman"/>
          <w:b/>
          <w:sz w:val="32"/>
          <w:szCs w:val="32"/>
        </w:rPr>
        <w:t>Indigo</w:t>
      </w:r>
      <w:proofErr w:type="spellEnd"/>
      <w:r w:rsidR="00AC5C75" w:rsidRPr="00AC5C75">
        <w:rPr>
          <w:rFonts w:ascii="Times New Roman" w:hAnsi="Times New Roman" w:cs="Times New Roman"/>
          <w:b/>
          <w:sz w:val="32"/>
          <w:szCs w:val="32"/>
        </w:rPr>
        <w:t>)</w:t>
      </w:r>
      <w:r w:rsidRPr="007D57E2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7D57E2">
        <w:rPr>
          <w:rFonts w:ascii="Times New Roman" w:hAnsi="Times New Roman" w:cs="Times New Roman"/>
          <w:sz w:val="32"/>
          <w:szCs w:val="32"/>
        </w:rPr>
        <w:t>и перейдите на следующую страницу (см. картинку).</w:t>
      </w:r>
    </w:p>
    <w:p w14:paraId="6A998C34" w14:textId="541C504B" w:rsidR="00010C0E" w:rsidRPr="00010C0E" w:rsidRDefault="00216338" w:rsidP="00AC5C75">
      <w:pPr>
        <w:pStyle w:val="a7"/>
        <w:ind w:left="50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AA11FD6" wp14:editId="558D6AF3">
            <wp:extent cx="5622500" cy="2822713"/>
            <wp:effectExtent l="0" t="0" r="0" b="0"/>
            <wp:docPr id="1" name="Рисунок 1" descr="C:\Users\Litvinova_ML\AppData\Local\Packages\Microsoft.ScreenSketch_8wekyb3d8bbwe\TempState\Screenshot 2023-02-27 105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tvinova_ML\AppData\Local\Packages\Microsoft.ScreenSketch_8wekyb3d8bbwe\TempState\Screenshot 2023-02-27 1051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500" cy="282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E1C60" w14:textId="064F190D" w:rsidR="00724C60" w:rsidRPr="00AC5C75" w:rsidRDefault="00AC5C75" w:rsidP="005E65BC">
      <w:pPr>
        <w:pStyle w:val="a7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странице найдите </w:t>
      </w:r>
      <w:r w:rsidR="00010C0E" w:rsidRPr="00010C0E">
        <w:rPr>
          <w:rFonts w:ascii="Times New Roman" w:hAnsi="Times New Roman" w:cs="Times New Roman"/>
          <w:sz w:val="32"/>
          <w:szCs w:val="32"/>
        </w:rPr>
        <w:t>и выберите пункт:</w:t>
      </w:r>
      <w:r w:rsidR="00010C0E">
        <w:rPr>
          <w:rFonts w:ascii="Times New Roman" w:hAnsi="Times New Roman" w:cs="Times New Roman"/>
          <w:sz w:val="32"/>
          <w:szCs w:val="32"/>
        </w:rPr>
        <w:t xml:space="preserve"> </w:t>
      </w:r>
      <w:r w:rsidR="00010C0E" w:rsidRPr="00010C0E">
        <w:rPr>
          <w:rFonts w:ascii="Times New Roman" w:hAnsi="Times New Roman" w:cs="Times New Roman"/>
          <w:b/>
          <w:bCs/>
          <w:sz w:val="32"/>
          <w:szCs w:val="32"/>
        </w:rPr>
        <w:t>«Во внешней сети (Интернет)»</w:t>
      </w:r>
      <w:r w:rsidR="00010C0E" w:rsidRPr="00010C0E">
        <w:rPr>
          <w:rFonts w:ascii="Times New Roman" w:hAnsi="Times New Roman" w:cs="Times New Roman"/>
          <w:sz w:val="32"/>
          <w:szCs w:val="32"/>
        </w:rPr>
        <w:t>, перейдите на следующую страницу (см. картинку).</w:t>
      </w:r>
    </w:p>
    <w:p w14:paraId="1FAFF832" w14:textId="31FE1738" w:rsidR="00586A16" w:rsidRPr="00F26BA9" w:rsidRDefault="00010C0E" w:rsidP="00F26BA9">
      <w:pPr>
        <w:pStyle w:val="a7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EE6DA79" wp14:editId="4F463975">
            <wp:extent cx="5940425" cy="2031365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16896" w14:textId="77777777" w:rsidR="00586A16" w:rsidRDefault="00586A16" w:rsidP="00586A16">
      <w:pPr>
        <w:pStyle w:val="a7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14:paraId="48A614D7" w14:textId="096DA668" w:rsidR="00586A16" w:rsidRDefault="00885271" w:rsidP="00586A16">
      <w:pPr>
        <w:pStyle w:val="a7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следующей странице укажите</w:t>
      </w:r>
      <w:r w:rsidR="00586A16">
        <w:rPr>
          <w:rFonts w:ascii="Times New Roman" w:hAnsi="Times New Roman" w:cs="Times New Roman"/>
          <w:sz w:val="32"/>
          <w:szCs w:val="32"/>
        </w:rPr>
        <w:t xml:space="preserve"> все нужные данные для регистрации, придумайте </w:t>
      </w:r>
      <w:r w:rsidR="00586A16" w:rsidRPr="00F42554">
        <w:rPr>
          <w:rFonts w:ascii="Times New Roman" w:hAnsi="Times New Roman" w:cs="Times New Roman"/>
          <w:b/>
          <w:sz w:val="32"/>
          <w:szCs w:val="32"/>
        </w:rPr>
        <w:t>логин</w:t>
      </w:r>
      <w:r w:rsidR="00586A16">
        <w:rPr>
          <w:rFonts w:ascii="Times New Roman" w:hAnsi="Times New Roman" w:cs="Times New Roman"/>
          <w:sz w:val="32"/>
          <w:szCs w:val="32"/>
        </w:rPr>
        <w:t xml:space="preserve"> и </w:t>
      </w:r>
      <w:r w:rsidR="00586A16" w:rsidRPr="00F42554">
        <w:rPr>
          <w:rFonts w:ascii="Times New Roman" w:hAnsi="Times New Roman" w:cs="Times New Roman"/>
          <w:b/>
          <w:sz w:val="32"/>
          <w:szCs w:val="32"/>
        </w:rPr>
        <w:t>пароль</w:t>
      </w:r>
      <w:r w:rsidR="00586A16">
        <w:rPr>
          <w:rFonts w:ascii="Times New Roman" w:hAnsi="Times New Roman" w:cs="Times New Roman"/>
          <w:sz w:val="32"/>
          <w:szCs w:val="32"/>
        </w:rPr>
        <w:t xml:space="preserve"> (см. картинку).</w:t>
      </w:r>
    </w:p>
    <w:p w14:paraId="267A477C" w14:textId="77777777" w:rsidR="00586A16" w:rsidRDefault="00586A16" w:rsidP="00586A16">
      <w:pPr>
        <w:pStyle w:val="a7"/>
        <w:ind w:left="5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6A640C86" wp14:editId="1B416D5D">
            <wp:extent cx="5720487" cy="2199150"/>
            <wp:effectExtent l="0" t="0" r="0" b="0"/>
            <wp:docPr id="7" name="Рисунок 7" descr="C:\Users\maria\Pictures\Screenshots\Снимок экрана (10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\Pictures\Screenshots\Снимок экрана (106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915" cy="219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52F8C" w14:textId="77777777" w:rsidR="00586A16" w:rsidRDefault="00586A16" w:rsidP="00586A16">
      <w:pPr>
        <w:pStyle w:val="a7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регистрации, вы переходите на вашу страницу, где вы можете посмотреть информацию и доступные тесты (см. картинку).</w:t>
      </w:r>
    </w:p>
    <w:p w14:paraId="13CDDCFD" w14:textId="77777777" w:rsidR="00586A16" w:rsidRDefault="00586A16" w:rsidP="00586A16">
      <w:pPr>
        <w:pStyle w:val="a7"/>
        <w:pBdr>
          <w:bottom w:val="double" w:sz="6" w:space="1" w:color="auto"/>
        </w:pBd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80D45DA" wp14:editId="703D9775">
            <wp:extent cx="6078931" cy="1216893"/>
            <wp:effectExtent l="0" t="0" r="0" b="2540"/>
            <wp:docPr id="10" name="Рисунок 10" descr="C:\Users\maria\Pictures\Screenshots\Снимок экрана (10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a\Pictures\Screenshots\Снимок экрана (107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931" cy="121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ECD1A" w14:textId="7C81F921" w:rsidR="00586A16" w:rsidRPr="00F26BA9" w:rsidRDefault="00F26BA9" w:rsidP="00F26BA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26BA9">
        <w:rPr>
          <w:rFonts w:ascii="Times New Roman" w:hAnsi="Times New Roman" w:cs="Times New Roman"/>
          <w:b/>
          <w:i/>
          <w:sz w:val="32"/>
          <w:szCs w:val="32"/>
          <w:u w:val="single"/>
        </w:rPr>
        <w:t>При повторном входе в эту систему используйте свой логин (ФИО) и пароль.</w:t>
      </w:r>
    </w:p>
    <w:p w14:paraId="07AF2F12" w14:textId="77777777" w:rsidR="00586A16" w:rsidRDefault="00586A16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6CCE1" w14:textId="77777777" w:rsidR="00724C60" w:rsidRDefault="00724C60" w:rsidP="00693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29C902" w14:textId="1F426699" w:rsidR="000C6398" w:rsidRDefault="000C6398" w:rsidP="000C63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72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55113442" w14:textId="77777777" w:rsidR="00306E07" w:rsidRPr="00306E07" w:rsidRDefault="00306E07" w:rsidP="00306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</w:t>
      </w:r>
      <w:proofErr w:type="spellStart"/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oom</w:t>
      </w:r>
      <w:proofErr w:type="spellEnd"/>
    </w:p>
    <w:p w14:paraId="100E9C59" w14:textId="77777777" w:rsidR="00306E07" w:rsidRPr="00306E07" w:rsidRDefault="00306E07" w:rsidP="00306E07">
      <w:pPr>
        <w:shd w:val="clear" w:color="auto" w:fill="FAFAFA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Системные Требования</w:t>
      </w:r>
    </w:p>
    <w:p w14:paraId="1B90CA0A" w14:textId="77777777" w:rsidR="00306E07" w:rsidRPr="00306E07" w:rsidRDefault="00306E07" w:rsidP="00306E0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интернету - (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широкополосный</w:t>
      </w:r>
      <w:proofErr w:type="gram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проводной или беспроводной (3G или 4G / LTE)</w:t>
      </w:r>
    </w:p>
    <w:p w14:paraId="1CA3B4F5" w14:textId="77777777" w:rsidR="00306E07" w:rsidRPr="00306E07" w:rsidRDefault="00306E07" w:rsidP="00306E0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и микрофон - встроенные или USB или беспроводные Bluetooth</w:t>
      </w:r>
    </w:p>
    <w:p w14:paraId="4F61CDE1" w14:textId="77777777" w:rsidR="00306E07" w:rsidRPr="00306E07" w:rsidRDefault="00306E07" w:rsidP="00306E0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Веб-камера или HD-веб-камера - встроенная или USB</w:t>
      </w:r>
    </w:p>
    <w:p w14:paraId="76241763" w14:textId="77777777" w:rsidR="00306E07" w:rsidRPr="00306E07" w:rsidRDefault="00306E07" w:rsidP="00306E0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HD-камера или HD-видеокамера с картой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видеозахвата</w:t>
      </w:r>
      <w:proofErr w:type="spellEnd"/>
    </w:p>
    <w:p w14:paraId="61A22B52" w14:textId="77777777" w:rsidR="00306E07" w:rsidRPr="00306E07" w:rsidRDefault="00306E07" w:rsidP="00306E07">
      <w:pPr>
        <w:shd w:val="clear" w:color="auto" w:fill="FAFAFA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Поддерживаемые операционные системы</w:t>
      </w:r>
    </w:p>
    <w:p w14:paraId="2564DA75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Mac OS X с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MacOS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10.7 или более поздней версии</w:t>
      </w:r>
    </w:p>
    <w:p w14:paraId="291D8309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10</w:t>
      </w:r>
    </w:p>
    <w:p w14:paraId="6C38C383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8 или 8.1</w:t>
      </w:r>
    </w:p>
    <w:p w14:paraId="58B17139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7</w:t>
      </w:r>
    </w:p>
    <w:p w14:paraId="2A5182A2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Vista с пакетом обновления 1 или более поздней версии</w:t>
      </w:r>
    </w:p>
    <w:p w14:paraId="140D3C0C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XP с пакетом обновления 3 или более поздней версии</w:t>
      </w:r>
    </w:p>
    <w:p w14:paraId="5AC55EDE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Ubuntu 12.04 или выше</w:t>
      </w:r>
    </w:p>
    <w:p w14:paraId="60D54190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Мята 17.1 или выше</w:t>
      </w:r>
    </w:p>
    <w:p w14:paraId="70412620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Red Hat Enterprise Linux 6.4 </w:t>
      </w: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306E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</w:p>
    <w:p w14:paraId="0E607A49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Oracle Linux 6.4 или выше</w:t>
      </w:r>
    </w:p>
    <w:p w14:paraId="26400249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CentOS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6.4 или выше</w:t>
      </w:r>
    </w:p>
    <w:p w14:paraId="00A4741A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Fedora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или выше</w:t>
      </w:r>
    </w:p>
    <w:p w14:paraId="4006CB28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OpenSUSE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13.2 или выше</w:t>
      </w:r>
    </w:p>
    <w:p w14:paraId="5FACA2D5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ArchLinux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64-битная версия) </w:t>
      </w:r>
    </w:p>
    <w:p w14:paraId="7CEFC0DB" w14:textId="77777777" w:rsidR="00306E07" w:rsidRPr="00306E07" w:rsidRDefault="00306E07" w:rsidP="00306E07">
      <w:pPr>
        <w:shd w:val="clear" w:color="auto" w:fill="FAFAFA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Поддерживаемые планшеты и мобильные устройства</w:t>
      </w:r>
    </w:p>
    <w:p w14:paraId="14C69EF4" w14:textId="77777777" w:rsidR="00306E07" w:rsidRPr="00306E07" w:rsidRDefault="00306E07" w:rsidP="00306E07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Surface PRO 2 работает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Win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8.1</w:t>
      </w:r>
    </w:p>
    <w:p w14:paraId="22CCA0D4" w14:textId="77777777" w:rsidR="00306E07" w:rsidRPr="00306E07" w:rsidRDefault="00306E07" w:rsidP="00306E07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Surface PRO 3 работает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Win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</w:p>
    <w:p w14:paraId="1F42A29C" w14:textId="77777777" w:rsidR="00306E07" w:rsidRPr="00306E07" w:rsidRDefault="00306E07" w:rsidP="00306E07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Устройства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</w:p>
    <w:p w14:paraId="5A64F9FC" w14:textId="77777777" w:rsidR="00306E07" w:rsidRPr="00306E07" w:rsidRDefault="00306E07" w:rsidP="00306E07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Устройства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Blackberry</w:t>
      </w:r>
      <w:proofErr w:type="spellEnd"/>
    </w:p>
    <w:p w14:paraId="6ED7250A" w14:textId="77777777" w:rsidR="00306E07" w:rsidRPr="00306E07" w:rsidRDefault="00306E07" w:rsidP="00306E07">
      <w:pPr>
        <w:shd w:val="clear" w:color="auto" w:fill="FAFAFA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Поддерживаемые браузеры</w:t>
      </w:r>
    </w:p>
    <w:p w14:paraId="4EB4F16F" w14:textId="77777777" w:rsidR="00306E07" w:rsidRPr="00306E07" w:rsidRDefault="00306E07" w:rsidP="00306E07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Windows: IE 11+,  Edge 12+, Firefox 27+,  Chrome 30+</w:t>
      </w:r>
    </w:p>
    <w:p w14:paraId="0E9F1275" w14:textId="77777777" w:rsidR="00306E07" w:rsidRPr="00306E07" w:rsidRDefault="00306E07" w:rsidP="00306E07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Mac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Safari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7+,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Firefox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27+, 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30+</w:t>
      </w:r>
    </w:p>
    <w:p w14:paraId="0793D1E6" w14:textId="77777777" w:rsidR="00306E07" w:rsidRPr="00306E07" w:rsidRDefault="00306E07" w:rsidP="00306E07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Firefox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27+, 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30+</w:t>
      </w:r>
    </w:p>
    <w:p w14:paraId="4CE80B4B" w14:textId="77777777" w:rsidR="00306E07" w:rsidRPr="00306E07" w:rsidRDefault="00306E07" w:rsidP="00306E07">
      <w:pPr>
        <w:shd w:val="clear" w:color="auto" w:fill="FAFAFA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процессору и оперативной памяти</w:t>
      </w:r>
    </w:p>
    <w:tbl>
      <w:tblPr>
        <w:tblW w:w="96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2914"/>
        <w:gridCol w:w="4467"/>
      </w:tblGrid>
      <w:tr w:rsidR="00306E07" w:rsidRPr="00306E07" w14:paraId="29AF0072" w14:textId="77777777" w:rsidTr="00306E07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D06128F" w14:textId="77777777" w:rsidR="00306E07" w:rsidRPr="00306E07" w:rsidRDefault="00306E07" w:rsidP="0030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0301BD" w14:textId="77777777" w:rsidR="00306E07" w:rsidRPr="00306E07" w:rsidRDefault="00306E07" w:rsidP="00306E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66B15D" w14:textId="77777777" w:rsidR="00306E07" w:rsidRPr="00306E07" w:rsidRDefault="00306E07" w:rsidP="00306E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</w:t>
            </w:r>
          </w:p>
        </w:tc>
      </w:tr>
      <w:tr w:rsidR="00306E07" w:rsidRPr="00306E07" w14:paraId="1467221A" w14:textId="77777777" w:rsidTr="00306E07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B0F014" w14:textId="77777777" w:rsidR="00306E07" w:rsidRPr="00306E07" w:rsidRDefault="00306E07" w:rsidP="00306E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F700DD" w14:textId="77777777" w:rsidR="00306E07" w:rsidRPr="00306E07" w:rsidRDefault="00306E07" w:rsidP="00306E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Одноядерный 1 ГГц или выше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5E8F0B5" w14:textId="77777777" w:rsidR="00306E07" w:rsidRPr="00306E07" w:rsidRDefault="00306E07" w:rsidP="00306E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Двухъядерный 2 ГГц или выше (i3 / i5 / i7 или AMD)</w:t>
            </w:r>
          </w:p>
        </w:tc>
      </w:tr>
      <w:tr w:rsidR="00306E07" w:rsidRPr="00306E07" w14:paraId="72754AE4" w14:textId="77777777" w:rsidTr="00306E07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940AD3" w14:textId="77777777" w:rsidR="00306E07" w:rsidRPr="00306E07" w:rsidRDefault="00306E07" w:rsidP="00306E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1701026" w14:textId="77777777" w:rsidR="00306E07" w:rsidRPr="00306E07" w:rsidRDefault="00306E07" w:rsidP="00306E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28774A" w14:textId="77777777" w:rsidR="00306E07" w:rsidRPr="00306E07" w:rsidRDefault="00306E07" w:rsidP="00306E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4ГБ</w:t>
            </w:r>
          </w:p>
        </w:tc>
      </w:tr>
    </w:tbl>
    <w:p w14:paraId="18C6F428" w14:textId="77777777" w:rsidR="00306E07" w:rsidRPr="00306E07" w:rsidRDefault="00306E07" w:rsidP="00306E07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 Linux требует процессор или видеокарту, которая может поддерживать OpenGL 2.0 или выше. </w:t>
      </w:r>
    </w:p>
    <w:p w14:paraId="23916897" w14:textId="77777777" w:rsidR="00306E07" w:rsidRPr="00306E07" w:rsidRDefault="00306E07" w:rsidP="00306E07">
      <w:pPr>
        <w:shd w:val="clear" w:color="auto" w:fill="FAFAFA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Поддержка </w:t>
      </w:r>
      <w:proofErr w:type="gramStart"/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высокого</w:t>
      </w:r>
      <w:proofErr w:type="gramEnd"/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DPI</w:t>
      </w:r>
    </w:p>
    <w:p w14:paraId="1C663C54" w14:textId="77777777" w:rsidR="00306E07" w:rsidRPr="00306E07" w:rsidRDefault="00306E07" w:rsidP="00306E07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Дисплеи с высоким разрешением поддерживаются в версии Zoom 3.5 или выше</w:t>
      </w:r>
    </w:p>
    <w:p w14:paraId="19252355" w14:textId="77777777" w:rsidR="00306E07" w:rsidRPr="00306E07" w:rsidRDefault="00306E07" w:rsidP="00306E07">
      <w:pPr>
        <w:shd w:val="clear" w:color="auto" w:fill="FAFAFA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пропускной способности</w:t>
      </w:r>
    </w:p>
    <w:p w14:paraId="40C92BED" w14:textId="77777777" w:rsidR="00306E07" w:rsidRPr="00306E07" w:rsidRDefault="00306E07" w:rsidP="00306E07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Пропускная способность, используемая Zoom, будет оптимизирована для наилучшего взаимодействия с сетью участников. Подключение автоматически настроится на 3G, WiFi или проводную среду. </w:t>
      </w:r>
    </w:p>
    <w:p w14:paraId="00A6F7D9" w14:textId="77777777" w:rsidR="00306E07" w:rsidRPr="00306E07" w:rsidRDefault="00306E07" w:rsidP="00306E07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пропускная способность для участников конференций и участников веб-семинаров: </w:t>
      </w:r>
    </w:p>
    <w:p w14:paraId="207EDDA8" w14:textId="77777777" w:rsidR="00306E07" w:rsidRPr="00306E07" w:rsidRDefault="00306E07" w:rsidP="00306E07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видеоконференций 1: 1:</w:t>
      </w:r>
    </w:p>
    <w:p w14:paraId="3E0A34BF" w14:textId="77777777" w:rsidR="00306E07" w:rsidRPr="00306E07" w:rsidRDefault="00306E07" w:rsidP="00306E07">
      <w:pPr>
        <w:numPr>
          <w:ilvl w:val="1"/>
          <w:numId w:val="11"/>
        </w:numPr>
        <w:shd w:val="clear" w:color="auto" w:fill="FAFAFA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600 кбит/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высококачественного видео</w:t>
      </w:r>
    </w:p>
    <w:p w14:paraId="28966A01" w14:textId="77777777" w:rsidR="00306E07" w:rsidRPr="00306E07" w:rsidRDefault="00306E07" w:rsidP="00306E07">
      <w:pPr>
        <w:numPr>
          <w:ilvl w:val="1"/>
          <w:numId w:val="11"/>
        </w:numPr>
        <w:shd w:val="clear" w:color="auto" w:fill="FAFAFA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1,2 Мбит/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высокой четкости 720p</w:t>
      </w:r>
    </w:p>
    <w:p w14:paraId="2D6D65A8" w14:textId="77777777" w:rsidR="00306E07" w:rsidRPr="00306E07" w:rsidRDefault="00306E07" w:rsidP="00306E07">
      <w:pPr>
        <w:numPr>
          <w:ilvl w:val="1"/>
          <w:numId w:val="11"/>
        </w:numPr>
        <w:shd w:val="clear" w:color="auto" w:fill="FAFAFA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HD-видео 1080p требуется 1,3 Мбит/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14:paraId="58E1A7D6" w14:textId="77777777" w:rsidR="00306E07" w:rsidRPr="00306E07" w:rsidRDefault="00306E07" w:rsidP="00306E07">
      <w:pPr>
        <w:numPr>
          <w:ilvl w:val="1"/>
          <w:numId w:val="11"/>
        </w:numPr>
        <w:shd w:val="clear" w:color="auto" w:fill="FAFAFA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отправки HD-видео 1080p требуется 2,8 Мбит/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14:paraId="63F0935C" w14:textId="77777777" w:rsidR="00306E07" w:rsidRPr="00306E07" w:rsidRDefault="00306E07" w:rsidP="00306E07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групповых видеоконференций:</w:t>
      </w:r>
    </w:p>
    <w:p w14:paraId="1F52095D" w14:textId="77777777" w:rsidR="00306E07" w:rsidRPr="00306E07" w:rsidRDefault="00306E07" w:rsidP="00306E07">
      <w:pPr>
        <w:numPr>
          <w:ilvl w:val="1"/>
          <w:numId w:val="11"/>
        </w:numPr>
        <w:shd w:val="clear" w:color="auto" w:fill="FAFAFA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600 кбит/с / 1,2 Мбит/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высококачественного видео</w:t>
      </w:r>
    </w:p>
    <w:p w14:paraId="293DFF91" w14:textId="77777777" w:rsidR="00306E07" w:rsidRPr="00306E07" w:rsidRDefault="00306E07" w:rsidP="00306E07">
      <w:pPr>
        <w:numPr>
          <w:ilvl w:val="1"/>
          <w:numId w:val="11"/>
        </w:numPr>
        <w:shd w:val="clear" w:color="auto" w:fill="FAFAFA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режима галереи и / или 720p HD-видео: 1,5 Мбит/с / 1,5 Мбит/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14:paraId="4A821BCB" w14:textId="77777777" w:rsidR="00306E07" w:rsidRPr="00306E07" w:rsidRDefault="00306E07" w:rsidP="00306E07">
      <w:pPr>
        <w:numPr>
          <w:ilvl w:val="1"/>
          <w:numId w:val="11"/>
        </w:numPr>
        <w:shd w:val="clear" w:color="auto" w:fill="FAFAFA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HD-видео 1080p требуется 2,5 Мбит/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14:paraId="7C710479" w14:textId="77777777" w:rsidR="00306E07" w:rsidRPr="00306E07" w:rsidRDefault="00306E07" w:rsidP="00306E07">
      <w:pPr>
        <w:numPr>
          <w:ilvl w:val="1"/>
          <w:numId w:val="11"/>
        </w:numPr>
        <w:shd w:val="clear" w:color="auto" w:fill="FAFAFA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отправки видео 1080p HD требуется 3,0 Мбит/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14:paraId="16C58BF9" w14:textId="77777777" w:rsidR="00306E07" w:rsidRPr="00306E07" w:rsidRDefault="00306E07" w:rsidP="00306E07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демонстрации экрана (без мини-видео): 50-75 кбит/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14:paraId="3397863B" w14:textId="77777777" w:rsidR="00306E07" w:rsidRPr="00306E07" w:rsidRDefault="00306E07" w:rsidP="00306E07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совместной демонстрации экрана с мини-видео: 50-150 кбит/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14:paraId="570556CE" w14:textId="77777777" w:rsidR="00306E07" w:rsidRPr="00306E07" w:rsidRDefault="00306E07" w:rsidP="00306E07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аудио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VoiP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: 60-80 кбит/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14:paraId="02E000B8" w14:textId="77777777" w:rsidR="00306E07" w:rsidRPr="00306E07" w:rsidRDefault="00306E07" w:rsidP="00306E07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пропускная способность для участников веб-семинаров:</w:t>
      </w:r>
    </w:p>
    <w:p w14:paraId="66884B30" w14:textId="77777777" w:rsidR="00306E07" w:rsidRPr="00306E07" w:rsidRDefault="00306E07" w:rsidP="00306E07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видеозвонков 1: 1: 600 кбит/с для высококачественного видео и 1,2 Мбит/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HD-видео</w:t>
      </w:r>
    </w:p>
    <w:p w14:paraId="15B9610F" w14:textId="77777777" w:rsidR="00306E07" w:rsidRPr="00306E07" w:rsidRDefault="00306E07" w:rsidP="00306E07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совместного использования экрана (без мини-видео): 50-75 кбит/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CD4728" w14:textId="77777777" w:rsidR="00306E07" w:rsidRPr="00306E07" w:rsidRDefault="00306E07" w:rsidP="00306E07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совместного использования экрана с мини-видео: 50-150 кбит/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14:paraId="752F80AD" w14:textId="77777777" w:rsidR="00306E07" w:rsidRPr="00306E07" w:rsidRDefault="00306E07" w:rsidP="00306E07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аудио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VoiP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: 60-80 кбит/</w:t>
      </w:r>
      <w:proofErr w:type="gram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14:paraId="3A686110" w14:textId="77777777" w:rsidR="00306E07" w:rsidRPr="00306E07" w:rsidRDefault="00306E07" w:rsidP="00306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возможна связка  - телефон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</w:t>
      </w:r>
      <w:proofErr w:type="spellStart"/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oom</w:t>
      </w:r>
      <w:proofErr w:type="spellEnd"/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компьютер с INDIGO.</w:t>
      </w:r>
    </w:p>
    <w:p w14:paraId="51607229" w14:textId="77777777" w:rsidR="00306E07" w:rsidRPr="00306E07" w:rsidRDefault="00306E07" w:rsidP="00306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87671" w14:textId="77777777" w:rsidR="00306E07" w:rsidRPr="00DF389A" w:rsidRDefault="00306E07" w:rsidP="00306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INDIGO</w:t>
      </w:r>
    </w:p>
    <w:p w14:paraId="6BB4CE4D" w14:textId="77777777" w:rsidR="00306E07" w:rsidRPr="00DF389A" w:rsidRDefault="00306E07" w:rsidP="00306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B468D" w14:textId="77777777" w:rsidR="00306E07" w:rsidRPr="00306E07" w:rsidRDefault="00306E07" w:rsidP="00306E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  для пользователей работает как сайт, поэтому к компьютеру тестируемого только одно требование - наличие браузера (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6+,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Mozilla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Firefox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9+,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Opera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12+, Internet Explorer 8+, Safari 5+).</w:t>
      </w: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52AE5C53" w14:textId="77777777" w:rsidR="00306E07" w:rsidRPr="00306E07" w:rsidRDefault="00306E07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8B279" w14:textId="77777777" w:rsidR="00306E07" w:rsidRPr="00306E07" w:rsidRDefault="00306E07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38905" w14:textId="77777777" w:rsidR="00306E07" w:rsidRPr="00306E07" w:rsidRDefault="00306E07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C8671" w14:textId="77777777" w:rsidR="00306E07" w:rsidRPr="00306E07" w:rsidRDefault="00306E07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6E07" w:rsidRPr="00306E07" w:rsidSect="005E65B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268"/>
    <w:multiLevelType w:val="multilevel"/>
    <w:tmpl w:val="57DC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064FB"/>
    <w:multiLevelType w:val="multilevel"/>
    <w:tmpl w:val="8308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81FBC"/>
    <w:multiLevelType w:val="multilevel"/>
    <w:tmpl w:val="567A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D38DC"/>
    <w:multiLevelType w:val="multilevel"/>
    <w:tmpl w:val="06809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9028F"/>
    <w:multiLevelType w:val="multilevel"/>
    <w:tmpl w:val="A00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C4501"/>
    <w:multiLevelType w:val="multilevel"/>
    <w:tmpl w:val="F338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D75F9"/>
    <w:multiLevelType w:val="multilevel"/>
    <w:tmpl w:val="6BAA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262EA"/>
    <w:multiLevelType w:val="multilevel"/>
    <w:tmpl w:val="E6A0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F969ED"/>
    <w:multiLevelType w:val="hybridMultilevel"/>
    <w:tmpl w:val="0B8E87A8"/>
    <w:lvl w:ilvl="0" w:tplc="B5BC763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75178C4"/>
    <w:multiLevelType w:val="multilevel"/>
    <w:tmpl w:val="AAD0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EC2C82"/>
    <w:multiLevelType w:val="multilevel"/>
    <w:tmpl w:val="8ADE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D873FC"/>
    <w:multiLevelType w:val="multilevel"/>
    <w:tmpl w:val="9F38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DF"/>
    <w:rsid w:val="00010C0E"/>
    <w:rsid w:val="00060E70"/>
    <w:rsid w:val="000C6398"/>
    <w:rsid w:val="001128C0"/>
    <w:rsid w:val="001B766F"/>
    <w:rsid w:val="00216338"/>
    <w:rsid w:val="00306E07"/>
    <w:rsid w:val="0041562F"/>
    <w:rsid w:val="005272A1"/>
    <w:rsid w:val="00586A16"/>
    <w:rsid w:val="005A6758"/>
    <w:rsid w:val="005E65BC"/>
    <w:rsid w:val="005F3010"/>
    <w:rsid w:val="00601B19"/>
    <w:rsid w:val="00616425"/>
    <w:rsid w:val="00693851"/>
    <w:rsid w:val="006B3285"/>
    <w:rsid w:val="00724C60"/>
    <w:rsid w:val="00737ABE"/>
    <w:rsid w:val="007A3BB7"/>
    <w:rsid w:val="007B7053"/>
    <w:rsid w:val="007C0D6A"/>
    <w:rsid w:val="007D25BC"/>
    <w:rsid w:val="00843065"/>
    <w:rsid w:val="008763A7"/>
    <w:rsid w:val="00885271"/>
    <w:rsid w:val="00903B35"/>
    <w:rsid w:val="0090681B"/>
    <w:rsid w:val="009324DF"/>
    <w:rsid w:val="00934431"/>
    <w:rsid w:val="0093617E"/>
    <w:rsid w:val="00970CDD"/>
    <w:rsid w:val="00A35AAF"/>
    <w:rsid w:val="00AA28F5"/>
    <w:rsid w:val="00AB3CD5"/>
    <w:rsid w:val="00AC5C75"/>
    <w:rsid w:val="00AF32E2"/>
    <w:rsid w:val="00BE0486"/>
    <w:rsid w:val="00C226A4"/>
    <w:rsid w:val="00C63F4A"/>
    <w:rsid w:val="00D15948"/>
    <w:rsid w:val="00D523BF"/>
    <w:rsid w:val="00DF389A"/>
    <w:rsid w:val="00E305D1"/>
    <w:rsid w:val="00F133B3"/>
    <w:rsid w:val="00F26BA9"/>
    <w:rsid w:val="00F30509"/>
    <w:rsid w:val="00F36466"/>
    <w:rsid w:val="00F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D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6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948"/>
    <w:rPr>
      <w:b/>
      <w:bCs/>
    </w:rPr>
  </w:style>
  <w:style w:type="character" w:styleId="a5">
    <w:name w:val="Hyperlink"/>
    <w:basedOn w:val="a0"/>
    <w:uiPriority w:val="99"/>
    <w:unhideWhenUsed/>
    <w:rsid w:val="00D15948"/>
    <w:rPr>
      <w:color w:val="0000FF"/>
      <w:u w:val="single"/>
    </w:rPr>
  </w:style>
  <w:style w:type="character" w:styleId="a6">
    <w:name w:val="Emphasis"/>
    <w:basedOn w:val="a0"/>
    <w:uiPriority w:val="20"/>
    <w:qFormat/>
    <w:rsid w:val="00D15948"/>
    <w:rPr>
      <w:i/>
      <w:iCs/>
    </w:rPr>
  </w:style>
  <w:style w:type="paragraph" w:styleId="a7">
    <w:name w:val="List Paragraph"/>
    <w:basedOn w:val="a"/>
    <w:uiPriority w:val="34"/>
    <w:qFormat/>
    <w:rsid w:val="00D159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A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06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6164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BE04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6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948"/>
    <w:rPr>
      <w:b/>
      <w:bCs/>
    </w:rPr>
  </w:style>
  <w:style w:type="character" w:styleId="a5">
    <w:name w:val="Hyperlink"/>
    <w:basedOn w:val="a0"/>
    <w:uiPriority w:val="99"/>
    <w:unhideWhenUsed/>
    <w:rsid w:val="00D15948"/>
    <w:rPr>
      <w:color w:val="0000FF"/>
      <w:u w:val="single"/>
    </w:rPr>
  </w:style>
  <w:style w:type="character" w:styleId="a6">
    <w:name w:val="Emphasis"/>
    <w:basedOn w:val="a0"/>
    <w:uiPriority w:val="20"/>
    <w:qFormat/>
    <w:rsid w:val="00D15948"/>
    <w:rPr>
      <w:i/>
      <w:iCs/>
    </w:rPr>
  </w:style>
  <w:style w:type="paragraph" w:styleId="a7">
    <w:name w:val="List Paragraph"/>
    <w:basedOn w:val="a"/>
    <w:uiPriority w:val="34"/>
    <w:qFormat/>
    <w:rsid w:val="00D159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A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06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6164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BE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mgim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.odin.mgimo.ru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5DF2-CB92-47D8-AC61-736D659B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Литвинова Екатерина Аркадьевна</cp:lastModifiedBy>
  <cp:revision>9</cp:revision>
  <cp:lastPrinted>2020-07-15T09:03:00Z</cp:lastPrinted>
  <dcterms:created xsi:type="dcterms:W3CDTF">2023-02-27T08:03:00Z</dcterms:created>
  <dcterms:modified xsi:type="dcterms:W3CDTF">2024-07-17T15:02:00Z</dcterms:modified>
</cp:coreProperties>
</file>